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162DE" w14:textId="681B9781" w:rsidR="002B3E15" w:rsidRDefault="002B3E15" w:rsidP="002B3E15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Konfidensialitetserklæring</w:t>
      </w:r>
    </w:p>
    <w:p w14:paraId="04075697" w14:textId="77777777" w:rsidR="002B3E15" w:rsidRDefault="002B3E15" w:rsidP="002B3E15">
      <w:pPr>
        <w:pStyle w:val="Default"/>
      </w:pPr>
    </w:p>
    <w:p w14:paraId="152CC523" w14:textId="62B65735" w:rsidR="002B3E15" w:rsidRPr="002B3E15" w:rsidRDefault="002B3E15" w:rsidP="002B3E15">
      <w:r w:rsidRPr="002B3E15">
        <w:t xml:space="preserve">Denne konfidensialitetserklæringen er </w:t>
      </w:r>
      <w:proofErr w:type="gramStart"/>
      <w:r>
        <w:t>av</w:t>
      </w:r>
      <w:r w:rsidRPr="002B3E15">
        <w:t>gitt</w:t>
      </w:r>
      <w:proofErr w:type="gramEnd"/>
      <w:r w:rsidRPr="002B3E15">
        <w:t xml:space="preserve"> av selskapet som er angit</w:t>
      </w:r>
      <w:r>
        <w:t>t</w:t>
      </w:r>
      <w:r w:rsidRPr="002B3E15">
        <w:t xml:space="preserve"> på signatursiden (</w:t>
      </w:r>
      <w:r w:rsidRPr="002B3E15">
        <w:rPr>
          <w:i/>
          <w:iCs/>
        </w:rPr>
        <w:t>heretter “Tilbyder”</w:t>
      </w:r>
      <w:r w:rsidRPr="002B3E15">
        <w:t xml:space="preserve">), overfor Bane NOR SF, organisasjonsnummer 917 082 308. </w:t>
      </w:r>
    </w:p>
    <w:p w14:paraId="719393F9" w14:textId="2FEC81D3" w:rsidR="002B3E15" w:rsidRPr="002B3E15" w:rsidRDefault="002B3E15" w:rsidP="002B3E15">
      <w:r w:rsidRPr="002B3E15">
        <w:t xml:space="preserve">Bane NOR har </w:t>
      </w:r>
      <w:r>
        <w:rPr>
          <w:rFonts w:ascii="Aptos" w:eastAsia="Aptos" w:hAnsi="Aptos" w:cs="Aptos"/>
        </w:rPr>
        <w:t>til</w:t>
      </w:r>
      <w:r w:rsidRPr="002B3E15">
        <w:t xml:space="preserve"> hensikt å gjennomføre en konkurranse om anskaffelse av </w:t>
      </w:r>
      <w:r>
        <w:t>Universell utforming Oslo S</w:t>
      </w:r>
      <w:r w:rsidRPr="002B3E15">
        <w:t xml:space="preserve">, saksnummer 202403197, i henhold </w:t>
      </w:r>
      <w:r>
        <w:rPr>
          <w:rFonts w:ascii="Aptos" w:eastAsia="Aptos" w:hAnsi="Aptos" w:cs="Aptos"/>
        </w:rPr>
        <w:t>ti</w:t>
      </w:r>
      <w:r w:rsidRPr="002B3E15">
        <w:t xml:space="preserve">l regelverket for offentlige anskaffelser. </w:t>
      </w:r>
    </w:p>
    <w:p w14:paraId="45A0A381" w14:textId="72FEDA1B" w:rsidR="002B3E15" w:rsidRPr="002B3E15" w:rsidRDefault="002B3E15" w:rsidP="002B3E15">
      <w:r w:rsidRPr="002B3E15">
        <w:t xml:space="preserve">Bane NOR vil i den forbindelse gjøre </w:t>
      </w:r>
      <w:r>
        <w:rPr>
          <w:rFonts w:ascii="Aptos" w:eastAsia="Aptos" w:hAnsi="Aptos" w:cs="Aptos"/>
        </w:rPr>
        <w:t>ti</w:t>
      </w:r>
      <w:r w:rsidRPr="002B3E15">
        <w:t xml:space="preserve">lgjengelig informasjon fra prosjekteringsunderlaget som er taushetsbelagt i henhold </w:t>
      </w:r>
      <w:r>
        <w:rPr>
          <w:rFonts w:ascii="Aptos" w:eastAsia="Aptos" w:hAnsi="Aptos" w:cs="Aptos"/>
        </w:rPr>
        <w:t>ti</w:t>
      </w:r>
      <w:r w:rsidRPr="002B3E15">
        <w:t>l forskri</w:t>
      </w:r>
      <w:r>
        <w:rPr>
          <w:rFonts w:ascii="Aptos" w:eastAsia="Aptos" w:hAnsi="Aptos" w:cs="Aptos"/>
        </w:rPr>
        <w:t>ft</w:t>
      </w:r>
      <w:r w:rsidRPr="002B3E15">
        <w:t xml:space="preserve"> om sikring på jernbane (Sikringsforskr</w:t>
      </w:r>
      <w:r>
        <w:t>ift</w:t>
      </w:r>
      <w:r w:rsidRPr="002B3E15">
        <w:t xml:space="preserve">en) § 3-5, </w:t>
      </w:r>
      <w:proofErr w:type="spellStart"/>
      <w:r w:rsidRPr="002B3E15">
        <w:t>jf</w:t>
      </w:r>
      <w:proofErr w:type="spellEnd"/>
      <w:r w:rsidRPr="002B3E15">
        <w:t xml:space="preserve"> 3-3. Informasjonen utgjør en del av kontraktutkastets </w:t>
      </w:r>
      <w:r>
        <w:t>Vedlegg E</w:t>
      </w:r>
      <w:r w:rsidRPr="002B3E15">
        <w:t xml:space="preserve">. </w:t>
      </w:r>
    </w:p>
    <w:p w14:paraId="3EAD6301" w14:textId="6DC9368E" w:rsidR="002B3E15" w:rsidRPr="002B3E15" w:rsidRDefault="002B3E15" w:rsidP="002B3E15">
      <w:r w:rsidRPr="002B3E15">
        <w:t>I tråd med forskri</w:t>
      </w:r>
      <w:r>
        <w:rPr>
          <w:rFonts w:ascii="Aptos" w:eastAsia="Aptos" w:hAnsi="Aptos" w:cs="Aptos"/>
        </w:rPr>
        <w:t>ft</w:t>
      </w:r>
      <w:r w:rsidRPr="002B3E15">
        <w:t xml:space="preserve"> om innkjøpsregler i forsyningssektorene (Forsyningsforskri</w:t>
      </w:r>
      <w:r>
        <w:rPr>
          <w:rFonts w:ascii="Aptos" w:eastAsia="Aptos" w:hAnsi="Aptos" w:cs="Aptos"/>
        </w:rPr>
        <w:t>ft</w:t>
      </w:r>
      <w:r w:rsidRPr="002B3E15">
        <w:t xml:space="preserve">en) § 10-3 (3) holdes deler av konkurransegrunnlaget </w:t>
      </w:r>
      <w:r>
        <w:rPr>
          <w:rFonts w:ascii="Aptos" w:eastAsia="Aptos" w:hAnsi="Aptos" w:cs="Aptos"/>
        </w:rPr>
        <w:t>ti</w:t>
      </w:r>
      <w:r w:rsidRPr="002B3E15">
        <w:t>lbake fordi det inneholder opplysninger av fortrolig karakter. Konkurransegrunnlaget vil suppleres med den fortrolige informasjonen sam</w:t>
      </w:r>
      <w:r>
        <w:rPr>
          <w:rFonts w:ascii="Aptos" w:eastAsia="Aptos" w:hAnsi="Aptos" w:cs="Aptos"/>
        </w:rPr>
        <w:t>ti</w:t>
      </w:r>
      <w:r w:rsidRPr="002B3E15">
        <w:t xml:space="preserve">dig som eller senest 15 kalenderdager fra dagen eter kvalifiserte leverandører inviteres </w:t>
      </w:r>
      <w:r>
        <w:rPr>
          <w:rFonts w:ascii="Aptos" w:eastAsia="Aptos" w:hAnsi="Aptos" w:cs="Aptos"/>
        </w:rPr>
        <w:t>ti</w:t>
      </w:r>
      <w:r w:rsidRPr="002B3E15">
        <w:t xml:space="preserve">l å levere </w:t>
      </w:r>
      <w:r>
        <w:rPr>
          <w:rFonts w:ascii="Aptos" w:eastAsia="Aptos" w:hAnsi="Aptos" w:cs="Aptos"/>
        </w:rPr>
        <w:t>ti</w:t>
      </w:r>
      <w:r w:rsidRPr="002B3E15">
        <w:t xml:space="preserve">lbud i konkurransen. </w:t>
      </w:r>
    </w:p>
    <w:p w14:paraId="1CBC00B8" w14:textId="735B7249" w:rsidR="002B3E15" w:rsidRPr="002B3E15" w:rsidRDefault="002B3E15" w:rsidP="002B3E15">
      <w:r w:rsidRPr="002B3E15">
        <w:t xml:space="preserve">Som vilkår for å få </w:t>
      </w:r>
      <w:r>
        <w:rPr>
          <w:rFonts w:ascii="Aptos" w:eastAsia="Aptos" w:hAnsi="Aptos" w:cs="Aptos"/>
        </w:rPr>
        <w:t>ti</w:t>
      </w:r>
      <w:r w:rsidRPr="002B3E15">
        <w:t xml:space="preserve">lgang </w:t>
      </w:r>
      <w:r>
        <w:rPr>
          <w:rFonts w:ascii="Aptos" w:eastAsia="Aptos" w:hAnsi="Aptos" w:cs="Aptos"/>
        </w:rPr>
        <w:t>ti</w:t>
      </w:r>
      <w:r w:rsidRPr="002B3E15">
        <w:t xml:space="preserve">l ovennevnte fortrolig informasjon, påtar Tilbyder seg å beskyte informasjonen og sikre </w:t>
      </w:r>
      <w:r>
        <w:rPr>
          <w:rFonts w:ascii="Aptos" w:eastAsia="Aptos" w:hAnsi="Aptos" w:cs="Aptos"/>
        </w:rPr>
        <w:t>ti</w:t>
      </w:r>
      <w:r w:rsidRPr="002B3E15">
        <w:t xml:space="preserve">l at den ikke blir kjent for uvedkommende. </w:t>
      </w:r>
    </w:p>
    <w:p w14:paraId="73746723" w14:textId="77777777" w:rsidR="002B3E15" w:rsidRPr="002B3E15" w:rsidRDefault="002B3E15" w:rsidP="002B3E15">
      <w:r w:rsidRPr="002B3E15">
        <w:t xml:space="preserve">Informasjonen skal ikke benyttes til andre formål enn det formål som er grunnen til at Bane NOR har gitt tilgang til informasjonen. </w:t>
      </w:r>
    </w:p>
    <w:p w14:paraId="53A590D1" w14:textId="77C46802" w:rsidR="002B3E15" w:rsidRPr="002B3E15" w:rsidRDefault="002B3E15" w:rsidP="002B3E15">
      <w:r w:rsidRPr="002B3E15">
        <w:t>Tilbyder skal innen 10 arbeidsdager eter å ha mottatt skri</w:t>
      </w:r>
      <w:r>
        <w:rPr>
          <w:rFonts w:ascii="Aptos" w:eastAsia="Aptos" w:hAnsi="Aptos" w:cs="Aptos"/>
        </w:rPr>
        <w:t>ft</w:t>
      </w:r>
      <w:r w:rsidRPr="002B3E15">
        <w:t xml:space="preserve">lig krav om det fra Bane NOR, </w:t>
      </w:r>
      <w:r>
        <w:rPr>
          <w:rFonts w:ascii="Aptos" w:eastAsia="Aptos" w:hAnsi="Aptos" w:cs="Aptos"/>
        </w:rPr>
        <w:t>ti</w:t>
      </w:r>
      <w:r w:rsidRPr="002B3E15">
        <w:t>lbakelevere, makulere eller sle</w:t>
      </w:r>
      <w:r>
        <w:t>t</w:t>
      </w:r>
      <w:r w:rsidRPr="002B3E15">
        <w:t>te den fortrolige informasjonen. Tilbyder skal bekre</w:t>
      </w:r>
      <w:r>
        <w:rPr>
          <w:rFonts w:ascii="Aptos" w:eastAsia="Aptos" w:hAnsi="Aptos" w:cs="Aptos"/>
        </w:rPr>
        <w:t>ft</w:t>
      </w:r>
      <w:r w:rsidRPr="002B3E15">
        <w:t>e skri</w:t>
      </w:r>
      <w:r>
        <w:rPr>
          <w:rFonts w:ascii="Aptos" w:eastAsia="Aptos" w:hAnsi="Aptos" w:cs="Aptos"/>
        </w:rPr>
        <w:t>ft</w:t>
      </w:r>
      <w:r w:rsidRPr="002B3E15">
        <w:t>lig at denne forpliktelsen er blit</w:t>
      </w:r>
      <w:r>
        <w:t>t</w:t>
      </w:r>
      <w:r w:rsidRPr="002B3E15">
        <w:t xml:space="preserve"> overholdt. </w:t>
      </w:r>
    </w:p>
    <w:p w14:paraId="11B1795F" w14:textId="481E7F10" w:rsidR="002B3E15" w:rsidRPr="002B3E15" w:rsidRDefault="002B3E15" w:rsidP="002B3E15">
      <w:r w:rsidRPr="002B3E15">
        <w:t xml:space="preserve">Fortrolig Informasjon som ikke er </w:t>
      </w:r>
      <w:r>
        <w:rPr>
          <w:rFonts w:ascii="Aptos" w:eastAsia="Aptos" w:hAnsi="Aptos" w:cs="Aptos"/>
        </w:rPr>
        <w:t>ti</w:t>
      </w:r>
      <w:r w:rsidRPr="002B3E15">
        <w:t>lbakelevert eller slet</w:t>
      </w:r>
      <w:r>
        <w:t>t</w:t>
      </w:r>
      <w:r w:rsidRPr="002B3E15">
        <w:t xml:space="preserve">et i </w:t>
      </w:r>
      <w:proofErr w:type="gramStart"/>
      <w:r w:rsidRPr="002B3E15">
        <w:t>medhold av</w:t>
      </w:r>
      <w:proofErr w:type="gramEnd"/>
      <w:r w:rsidRPr="002B3E15">
        <w:t xml:space="preserve"> denne bestemmelsen, skal fremdeles være gjenstand for forpliktelser knytet </w:t>
      </w:r>
      <w:r>
        <w:rPr>
          <w:rFonts w:ascii="Aptos" w:eastAsia="Aptos" w:hAnsi="Aptos" w:cs="Aptos"/>
        </w:rPr>
        <w:t>ti</w:t>
      </w:r>
      <w:r w:rsidRPr="002B3E15">
        <w:t xml:space="preserve">l konfidensialitet og øvrige forpliktelser i henhold </w:t>
      </w:r>
      <w:r w:rsidR="00DA6550">
        <w:rPr>
          <w:rFonts w:ascii="Aptos" w:eastAsia="Aptos" w:hAnsi="Aptos" w:cs="Aptos"/>
        </w:rPr>
        <w:t>ti</w:t>
      </w:r>
      <w:r w:rsidRPr="002B3E15">
        <w:t xml:space="preserve">l denne erklæringen. </w:t>
      </w:r>
    </w:p>
    <w:p w14:paraId="6089E403" w14:textId="056A75B8" w:rsidR="002B3E15" w:rsidRPr="002B3E15" w:rsidRDefault="002B3E15" w:rsidP="002B3E15">
      <w:r w:rsidRPr="002B3E15">
        <w:t>Konfidensialitetserklæringen omfat</w:t>
      </w:r>
      <w:r>
        <w:t>t</w:t>
      </w:r>
      <w:r w:rsidRPr="002B3E15">
        <w:t xml:space="preserve">er ikke informasjon som er </w:t>
      </w:r>
      <w:proofErr w:type="gramStart"/>
      <w:r w:rsidRPr="002B3E15">
        <w:t>alminnelig</w:t>
      </w:r>
      <w:proofErr w:type="gramEnd"/>
      <w:r w:rsidRPr="002B3E15">
        <w:t xml:space="preserve"> kjent. </w:t>
      </w:r>
    </w:p>
    <w:p w14:paraId="24FD3144" w14:textId="77777777" w:rsidR="002B3E15" w:rsidRPr="002B3E15" w:rsidRDefault="002B3E15" w:rsidP="002B3E15">
      <w:r w:rsidRPr="002B3E15">
        <w:t xml:space="preserve">Konfidensialitetserklæringen gjelder uten tidsbegrensning. </w:t>
      </w:r>
    </w:p>
    <w:p w14:paraId="2057BFF1" w14:textId="7005EFEB" w:rsidR="002B3E15" w:rsidRDefault="002B3E15" w:rsidP="002B3E15">
      <w:r w:rsidRPr="002B3E15">
        <w:t>Signert konfidensialitetserklæring skal oversendes sam</w:t>
      </w:r>
      <w:r>
        <w:rPr>
          <w:rFonts w:ascii="Aptos" w:eastAsia="Aptos" w:hAnsi="Aptos" w:cs="Aptos"/>
        </w:rPr>
        <w:t>ti</w:t>
      </w:r>
      <w:r w:rsidRPr="002B3E15">
        <w:t xml:space="preserve">dig med søknad om kvalifisering i KGV. Kvalifiserte søkere vil mota informasjonen i forbindelse med invitasjon </w:t>
      </w:r>
      <w:r>
        <w:rPr>
          <w:rFonts w:ascii="Aptos" w:eastAsia="Aptos" w:hAnsi="Aptos" w:cs="Aptos"/>
        </w:rPr>
        <w:t>ti</w:t>
      </w:r>
      <w:r w:rsidRPr="002B3E15">
        <w:t xml:space="preserve">l å inngi </w:t>
      </w:r>
      <w:r>
        <w:rPr>
          <w:rFonts w:ascii="Aptos" w:eastAsia="Aptos" w:hAnsi="Aptos" w:cs="Aptos"/>
        </w:rPr>
        <w:t>ti</w:t>
      </w:r>
      <w:r w:rsidRPr="002B3E15">
        <w:t xml:space="preserve">lbud. </w:t>
      </w:r>
    </w:p>
    <w:p w14:paraId="72828B65" w14:textId="73AB814A" w:rsidR="002B3E15" w:rsidRDefault="002B3E15" w:rsidP="002B3E15">
      <w:r w:rsidRPr="002B3E15">
        <w:t>Erklæringen er signert av bemyndiget person for leverandøren.</w:t>
      </w:r>
    </w:p>
    <w:p w14:paraId="14FC1B8E" w14:textId="77777777" w:rsidR="002B3E15" w:rsidRDefault="002B3E15" w:rsidP="002B3E15"/>
    <w:p w14:paraId="40E88C38" w14:textId="609AED63" w:rsidR="002B3E15" w:rsidRDefault="002B3E15" w:rsidP="002B3E15">
      <w:r w:rsidRPr="002B3E15">
        <w:t>Leverandør:</w:t>
      </w:r>
    </w:p>
    <w:p w14:paraId="0D6ECD2B" w14:textId="34582220" w:rsidR="002B3E15" w:rsidRDefault="002B3E15" w:rsidP="002B3E15">
      <w:r w:rsidRPr="002B3E15">
        <w:t>Dato og signatur:</w:t>
      </w:r>
    </w:p>
    <w:p w14:paraId="294F7FF0" w14:textId="77777777" w:rsidR="00CC2F6B" w:rsidRDefault="00CC2F6B" w:rsidP="002B3E15"/>
    <w:p w14:paraId="19A1DD60" w14:textId="77777777" w:rsidR="00CC2F6B" w:rsidRDefault="00CC2F6B" w:rsidP="002B3E15"/>
    <w:p w14:paraId="1664C50A" w14:textId="69EBE44A" w:rsidR="002B3E15" w:rsidRDefault="002B3E15" w:rsidP="002B3E15">
      <w:r w:rsidRPr="002B3E15">
        <w:t>Navn:</w:t>
      </w:r>
    </w:p>
    <w:p w14:paraId="69941B83" w14:textId="178EA730" w:rsidR="00E35E87" w:rsidRDefault="002B3E15">
      <w:r w:rsidRPr="002B3E15">
        <w:t>Tit</w:t>
      </w:r>
      <w:r>
        <w:t>t</w:t>
      </w:r>
      <w:r w:rsidRPr="002B3E15">
        <w:t>el:</w:t>
      </w:r>
    </w:p>
    <w:sectPr w:rsidR="00E35E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1F50D" w14:textId="77777777" w:rsidR="00F62302" w:rsidRDefault="00F62302" w:rsidP="002B3E15">
      <w:pPr>
        <w:spacing w:after="0" w:line="240" w:lineRule="auto"/>
      </w:pPr>
      <w:r>
        <w:separator/>
      </w:r>
    </w:p>
  </w:endnote>
  <w:endnote w:type="continuationSeparator" w:id="0">
    <w:p w14:paraId="1E71934A" w14:textId="77777777" w:rsidR="00F62302" w:rsidRDefault="00F62302" w:rsidP="002B3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0F0D3" w14:textId="2149C2AE" w:rsidR="002B3E15" w:rsidRDefault="002B3E1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9CC0F" w14:textId="3EC03818" w:rsidR="002B3E15" w:rsidRDefault="002B3E1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0B978" w14:textId="20013AFC" w:rsidR="002B3E15" w:rsidRDefault="002B3E1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B7FAB" w14:textId="77777777" w:rsidR="00F62302" w:rsidRDefault="00F62302" w:rsidP="002B3E15">
      <w:pPr>
        <w:spacing w:after="0" w:line="240" w:lineRule="auto"/>
      </w:pPr>
      <w:r>
        <w:separator/>
      </w:r>
    </w:p>
  </w:footnote>
  <w:footnote w:type="continuationSeparator" w:id="0">
    <w:p w14:paraId="6A4A9E58" w14:textId="77777777" w:rsidR="00F62302" w:rsidRDefault="00F62302" w:rsidP="002B3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69629" w14:textId="4D27B10A" w:rsidR="002B3E15" w:rsidRDefault="002B3E1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A1B72" w14:textId="1FCB5EDE" w:rsidR="002B3E15" w:rsidRDefault="002B3E1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8351F" w14:textId="00151694" w:rsidR="002B3E15" w:rsidRDefault="002B3E15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E15"/>
    <w:rsid w:val="001C3A0B"/>
    <w:rsid w:val="001E70F5"/>
    <w:rsid w:val="00205686"/>
    <w:rsid w:val="002B3E15"/>
    <w:rsid w:val="008C15B5"/>
    <w:rsid w:val="00A07652"/>
    <w:rsid w:val="00C61480"/>
    <w:rsid w:val="00CC2F6B"/>
    <w:rsid w:val="00DA6550"/>
    <w:rsid w:val="00E04526"/>
    <w:rsid w:val="00E35E87"/>
    <w:rsid w:val="00EF4BF0"/>
    <w:rsid w:val="00F6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BCE01"/>
  <w15:chartTrackingRefBased/>
  <w15:docId w15:val="{16AEF6DD-3589-4BE5-BCDB-C938B2B62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B3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B3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B3E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B3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B3E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B3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B3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B3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B3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B3E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B3E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B3E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E1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B3E1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B3E1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B3E1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B3E1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B3E1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B3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B3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B3E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B3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B3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B3E1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B3E1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B3E1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B3E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B3E1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B3E1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2B3E15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2B3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B3E15"/>
  </w:style>
  <w:style w:type="paragraph" w:styleId="Bunntekst">
    <w:name w:val="footer"/>
    <w:basedOn w:val="Normal"/>
    <w:link w:val="BunntekstTegn"/>
    <w:uiPriority w:val="99"/>
    <w:unhideWhenUsed/>
    <w:rsid w:val="002B3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B3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E2E9D60A35374FB450782770ACCD2A" ma:contentTypeVersion="21" ma:contentTypeDescription="Opprett et nytt dokument." ma:contentTypeScope="" ma:versionID="f4ef66da630a4bb59094db3fa80ce678">
  <xsd:schema xmlns:xsd="http://www.w3.org/2001/XMLSchema" xmlns:xs="http://www.w3.org/2001/XMLSchema" xmlns:p="http://schemas.microsoft.com/office/2006/metadata/properties" xmlns:ns2="63b90ccb-eaee-4402-a970-1010e501c284" xmlns:ns3="e02ca2a1-ccc6-423e-885c-90d6bc12ef4b" xmlns:ns4="dd9a0da9-d636-4f3b-97ba-c35dd4adf4ea" targetNamespace="http://schemas.microsoft.com/office/2006/metadata/properties" ma:root="true" ma:fieldsID="9dda2b8500ad0a128077f2cf857c2dc6" ns2:_="" ns3:_="" ns4:_="">
    <xsd:import namespace="63b90ccb-eaee-4402-a970-1010e501c284"/>
    <xsd:import namespace="e02ca2a1-ccc6-423e-885c-90d6bc12ef4b"/>
    <xsd:import namespace="dd9a0da9-d636-4f3b-97ba-c35dd4adf4ea"/>
    <xsd:element name="properties">
      <xsd:complexType>
        <xsd:sequence>
          <xsd:element name="documentManagement">
            <xsd:complexType>
              <xsd:all>
                <xsd:element ref="ns2:metElementMulti" minOccurs="0"/>
                <xsd:element ref="ns2:metElementId" minOccurs="0"/>
                <xsd:element ref="ns2:metProarcDocumentTypeColumn" minOccurs="0"/>
                <xsd:element ref="ns2:metStyIdText" minOccurs="0"/>
                <xsd:element ref="ns2:metProarcApprovedDateColumn" minOccurs="0"/>
                <xsd:element ref="ns2:metDocumentRevision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90ccb-eaee-4402-a970-1010e501c284" elementFormDefault="qualified">
    <xsd:import namespace="http://schemas.microsoft.com/office/2006/documentManagement/types"/>
    <xsd:import namespace="http://schemas.microsoft.com/office/infopath/2007/PartnerControls"/>
    <xsd:element name="metElementMulti" ma:index="8" nillable="true" ma:displayName="Element" ma:list="2a03180e-8a76-4f07-ae09-7310bd531d3a" ma:internalName="metElementMulti" ma:showField="metProjectModelElementFullName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ElementId" ma:index="9" nillable="true" ma:displayName="ElementId" ma:list="2a03180e-8a76-4f07-ae09-7310bd531d3a" ma:internalName="metElementId" ma:readOnly="true" ma:showField="ID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ProarcDocumentTypeColumn" ma:index="10" nillable="true" ma:displayName="Proarc Dokument Type" ma:internalName="metProarcDocumentTypeColumn">
      <xsd:simpleType>
        <xsd:restriction base="dms:Text"/>
      </xsd:simpleType>
    </xsd:element>
    <xsd:element name="metStyIdText" ma:index="11" nillable="true" ma:displayName="StyID" ma:internalName="metStyIdText">
      <xsd:simpleType>
        <xsd:restriction base="dms:Text"/>
      </xsd:simpleType>
    </xsd:element>
    <xsd:element name="metProarcApprovedDateColumn" ma:index="12" nillable="true" ma:displayName="Godkjent dato" ma:internalName="metProarcApprovedDateColumn">
      <xsd:simpleType>
        <xsd:restriction base="dms:DateTime"/>
      </xsd:simpleType>
    </xsd:element>
    <xsd:element name="metDocumentRevision" ma:index="13" nillable="true" ma:displayName="Revisjonsnummer" ma:internalName="metDocumentRevisio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ca2a1-ccc6-423e-885c-90d6bc12e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a0da9-d636-4f3b-97ba-c35dd4adf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ef7b3ed-023b-4467-a048-1620170f7c48}" ma:internalName="TaxCatchAll" ma:showField="CatchAllData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StyIdText xmlns="63b90ccb-eaee-4402-a970-1010e501c284" xsi:nil="true"/>
    <metProarcDocumentTypeColumn xmlns="63b90ccb-eaee-4402-a970-1010e501c284" xsi:nil="true"/>
    <lcf76f155ced4ddcb4097134ff3c332f xmlns="e02ca2a1-ccc6-423e-885c-90d6bc12ef4b">
      <Terms xmlns="http://schemas.microsoft.com/office/infopath/2007/PartnerControls"/>
    </lcf76f155ced4ddcb4097134ff3c332f>
    <metProarcApprovedDateColumn xmlns="63b90ccb-eaee-4402-a970-1010e501c284" xsi:nil="true"/>
    <metDocumentRevision xmlns="63b90ccb-eaee-4402-a970-1010e501c284" xsi:nil="true"/>
    <TaxCatchAll xmlns="dd9a0da9-d636-4f3b-97ba-c35dd4adf4ea" xsi:nil="true"/>
    <metElementMulti xmlns="63b90ccb-eaee-4402-a970-1010e501c2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F7248F-46D7-47D6-9E57-2F3A0FBBC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90ccb-eaee-4402-a970-1010e501c284"/>
    <ds:schemaRef ds:uri="e02ca2a1-ccc6-423e-885c-90d6bc12ef4b"/>
    <ds:schemaRef ds:uri="dd9a0da9-d636-4f3b-97ba-c35dd4adf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EC7689-161A-4128-ADAE-AF5661B9CA42}">
  <ds:schemaRefs>
    <ds:schemaRef ds:uri="http://schemas.microsoft.com/office/2006/metadata/properties"/>
    <ds:schemaRef ds:uri="http://schemas.microsoft.com/office/infopath/2007/PartnerControls"/>
    <ds:schemaRef ds:uri="63b90ccb-eaee-4402-a970-1010e501c284"/>
    <ds:schemaRef ds:uri="e02ca2a1-ccc6-423e-885c-90d6bc12ef4b"/>
    <ds:schemaRef ds:uri="dd9a0da9-d636-4f3b-97ba-c35dd4adf4ea"/>
  </ds:schemaRefs>
</ds:datastoreItem>
</file>

<file path=customXml/itemProps3.xml><?xml version="1.0" encoding="utf-8"?>
<ds:datastoreItem xmlns:ds="http://schemas.openxmlformats.org/officeDocument/2006/customXml" ds:itemID="{4A4C2B0A-ADA5-4416-8240-A11E3138E9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353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Brouwer Daniëlle</dc:creator>
  <cp:keywords/>
  <dc:description/>
  <cp:lastModifiedBy>Brouwer Daniëlle</cp:lastModifiedBy>
  <cp:revision>7</cp:revision>
  <dcterms:created xsi:type="dcterms:W3CDTF">2025-12-10T12:56:00Z</dcterms:created>
  <dcterms:modified xsi:type="dcterms:W3CDTF">2026-02-04T09:17:00Z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0x010100B5E2E9D60A35374FB450782770ACCD2A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2026-02-04T09:17:35Z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9804c255-c539-4799-b3ae-23266bfe620c</vt:lpwstr>
  </property>
  <property fmtid="{D5CDD505-2E9C-101B-9397-08002B2CF9AE}" pid="9" name="MSIP_Label_a916b774-2437-465d-837f-7d8f9801ccb7_ContentBits">
    <vt:lpwstr>0</vt:lpwstr>
  </property>
  <property fmtid="{D5CDD505-2E9C-101B-9397-08002B2CF9AE}" pid="10" name="MSIP_Label_a916b774-2437-465d-837f-7d8f9801ccb7_Tag">
    <vt:lpwstr>10, 0, 1, 1</vt:lpwstr>
  </property>
  <property fmtid="{D5CDD505-2E9C-101B-9397-08002B2CF9AE}" pid="15" name="MediaServiceImageTags">
    <vt:lpwstr/>
  </property>
</Properties>
</file>